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9AC" w:rsidRPr="00227DE7" w:rsidRDefault="000A7738" w:rsidP="00227DE7">
      <w:pPr>
        <w:spacing w:before="11" w:after="0" w:line="240" w:lineRule="auto"/>
        <w:rPr>
          <w:rFonts w:ascii="Georgia" w:eastAsia="Times New Roman" w:hAnsi="Georgia" w:cs="Times New Roman"/>
          <w:sz w:val="32"/>
          <w:szCs w:val="32"/>
          <w:lang w:eastAsia="pl-PL"/>
        </w:rPr>
      </w:pPr>
      <w:r w:rsidRPr="00227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Załącznik nr 6</w:t>
      </w:r>
      <w:r w:rsidR="00B919AC" w:rsidRPr="00227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a do </w:t>
      </w:r>
      <w:r w:rsidR="00227DE7" w:rsidRPr="00227DE7">
        <w:rPr>
          <w:rFonts w:ascii="Times New Roman" w:eastAsia="Times New Roman" w:hAnsi="Times New Roman"/>
          <w:b/>
          <w:i/>
          <w:sz w:val="24"/>
          <w:szCs w:val="24"/>
        </w:rPr>
        <w:t>Uchwały nr 36/V/2018 z dnia 20 września 2018 r</w:t>
      </w:r>
      <w:r w:rsidR="00045520">
        <w:rPr>
          <w:rFonts w:ascii="Times New Roman" w:eastAsia="Times New Roman" w:hAnsi="Times New Roman"/>
          <w:b/>
          <w:i/>
          <w:sz w:val="24"/>
          <w:szCs w:val="24"/>
        </w:rPr>
        <w:t>.</w:t>
      </w:r>
      <w:bookmarkStart w:id="0" w:name="_GoBack"/>
      <w:bookmarkEnd w:id="0"/>
      <w:r w:rsidR="00227DE7" w:rsidRPr="00227DE7">
        <w:rPr>
          <w:rFonts w:ascii="Times New Roman" w:eastAsia="Times New Roman" w:hAnsi="Times New Roman"/>
          <w:b/>
          <w:i/>
          <w:sz w:val="24"/>
          <w:szCs w:val="24"/>
        </w:rPr>
        <w:t xml:space="preserve"> Krajowej Rady Akredytacyjnej Szkół Pielęgniarek i Położnych</w:t>
      </w:r>
    </w:p>
    <w:p w:rsidR="00B919AC" w:rsidRPr="00B919AC" w:rsidRDefault="00B919AC" w:rsidP="00B919AC">
      <w:pPr>
        <w:spacing w:after="0" w:line="240" w:lineRule="auto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</w:p>
    <w:p w:rsidR="00B919AC" w:rsidRPr="00B919AC" w:rsidRDefault="00B919AC" w:rsidP="00B919AC">
      <w:pPr>
        <w:spacing w:before="6" w:after="0" w:line="240" w:lineRule="auto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</w:p>
    <w:p w:rsidR="000A7738" w:rsidRPr="000A7738" w:rsidRDefault="000A7738" w:rsidP="000A7738">
      <w:pPr>
        <w:spacing w:before="62" w:after="0" w:line="244" w:lineRule="auto"/>
        <w:ind w:left="839" w:right="856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</w:pPr>
      <w:r w:rsidRPr="000A773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>SZCZEGÓŁOWE KRYTERIA OCENY SPEŁNIANIA STANDARDÓW DLA</w:t>
      </w:r>
      <w:r w:rsidRPr="000A7738">
        <w:rPr>
          <w:rFonts w:ascii="Times New Roman" w:eastAsia="Times New Roman" w:hAnsi="Times New Roman" w:cs="Times New Roman"/>
          <w:b/>
          <w:color w:val="000000"/>
          <w:spacing w:val="30"/>
          <w:sz w:val="32"/>
          <w:szCs w:val="32"/>
          <w:lang w:eastAsia="pl-PL"/>
        </w:rPr>
        <w:t xml:space="preserve">     </w:t>
      </w:r>
      <w:r w:rsidRPr="000A773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 xml:space="preserve">STUDIÓW </w:t>
      </w:r>
      <w:r w:rsidRPr="000A773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pl-PL"/>
        </w:rPr>
        <w:t>PIERWSZEGO STOPNIA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pl-PL"/>
        </w:rPr>
        <w:t xml:space="preserve"> </w:t>
      </w:r>
      <w:r w:rsidRPr="000A773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 xml:space="preserve">– KIERUNEK </w:t>
      </w:r>
      <w:r w:rsidRPr="000A773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pl-PL"/>
        </w:rPr>
        <w:t xml:space="preserve">PIELĘGNIARSTWO                         </w:t>
      </w:r>
      <w:r w:rsidRPr="000A773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>W</w:t>
      </w:r>
      <w:r w:rsidRPr="000A7738">
        <w:rPr>
          <w:rFonts w:ascii="Times New Roman" w:eastAsia="Times New Roman" w:hAnsi="Times New Roman" w:cs="Times New Roman"/>
          <w:b/>
          <w:color w:val="000000"/>
          <w:spacing w:val="12"/>
          <w:sz w:val="32"/>
          <w:szCs w:val="32"/>
          <w:lang w:eastAsia="pl-PL"/>
        </w:rPr>
        <w:t xml:space="preserve"> </w:t>
      </w:r>
      <w:r w:rsidRPr="000A773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>UCZELNIACH WYSTĘPUJĄCYCH O AKREDYTACJĘ KOLEJNY RAZ</w:t>
      </w:r>
    </w:p>
    <w:p w:rsidR="00B919AC" w:rsidRPr="00B919AC" w:rsidRDefault="00B919AC" w:rsidP="000A7738">
      <w:pPr>
        <w:spacing w:before="11" w:after="0" w:line="240" w:lineRule="auto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</w:p>
    <w:p w:rsidR="00B919AC" w:rsidRDefault="00B919AC" w:rsidP="000A7738">
      <w:pPr>
        <w:spacing w:before="62" w:after="0" w:line="240" w:lineRule="auto"/>
        <w:ind w:left="209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B. Kryteria do standardów w zakresie kadry prowadzącej</w:t>
      </w:r>
      <w:r w:rsidRPr="00B919AC">
        <w:rPr>
          <w:rFonts w:ascii="Times New Roman" w:eastAsia="Times New Roman" w:hAnsi="Times New Roman" w:cs="Times New Roman"/>
          <w:b/>
          <w:bCs/>
          <w:color w:val="000000"/>
          <w:spacing w:val="26"/>
          <w:sz w:val="32"/>
          <w:szCs w:val="32"/>
          <w:lang w:eastAsia="pl-PL"/>
        </w:rPr>
        <w:t xml:space="preserve"> </w:t>
      </w: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kształcenie</w:t>
      </w:r>
    </w:p>
    <w:p w:rsidR="000A7738" w:rsidRPr="000A7738" w:rsidRDefault="000A7738" w:rsidP="000A7738">
      <w:pPr>
        <w:spacing w:before="62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tbl>
      <w:tblPr>
        <w:tblW w:w="14235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"/>
        <w:gridCol w:w="690"/>
        <w:gridCol w:w="15"/>
        <w:gridCol w:w="15"/>
        <w:gridCol w:w="10466"/>
        <w:gridCol w:w="15"/>
        <w:gridCol w:w="122"/>
        <w:gridCol w:w="1191"/>
        <w:gridCol w:w="255"/>
        <w:gridCol w:w="1421"/>
      </w:tblGrid>
      <w:tr w:rsidR="000A7738" w:rsidRPr="000A7738" w:rsidTr="003865DA">
        <w:trPr>
          <w:trHeight w:val="42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7738" w:rsidRPr="000A7738" w:rsidRDefault="000A7738" w:rsidP="000A7738">
            <w:pPr>
              <w:spacing w:before="45" w:after="0" w:line="240" w:lineRule="auto"/>
              <w:ind w:left="794" w:hanging="709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18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3F3F3"/>
            <w:hideMark/>
          </w:tcPr>
          <w:p w:rsidR="000A7738" w:rsidRPr="000A7738" w:rsidRDefault="000A7738" w:rsidP="000A7738">
            <w:pPr>
              <w:spacing w:before="187" w:after="0" w:line="240" w:lineRule="auto"/>
              <w:ind w:left="18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Kryteria obligatoryjne do uzyskania akredytacji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  <w:t xml:space="preserve">na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okres 3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8"/>
                <w:szCs w:val="28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lat</w:t>
            </w:r>
          </w:p>
        </w:tc>
        <w:tc>
          <w:tcPr>
            <w:tcW w:w="30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0A7738" w:rsidRPr="000A7738" w:rsidRDefault="000A7738" w:rsidP="000A7738">
            <w:pPr>
              <w:spacing w:before="45" w:after="0" w:line="240" w:lineRule="auto"/>
              <w:ind w:left="7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Punktacja</w:t>
            </w:r>
            <w:proofErr w:type="spellEnd"/>
          </w:p>
        </w:tc>
      </w:tr>
      <w:tr w:rsidR="000A7738" w:rsidRPr="000A7738" w:rsidTr="003865DA">
        <w:trPr>
          <w:trHeight w:val="33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</w:p>
        </w:tc>
        <w:tc>
          <w:tcPr>
            <w:tcW w:w="111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3F3F3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Tak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  <w:lang w:val="en-US"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Nie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val="en-US"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0</w:t>
            </w:r>
          </w:p>
        </w:tc>
      </w:tr>
      <w:tr w:rsidR="000A7738" w:rsidRPr="000A7738" w:rsidTr="003865DA">
        <w:trPr>
          <w:trHeight w:val="1843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6A41DB">
            <w:pPr>
              <w:spacing w:before="22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naukowo-dydaktycznymi zostali pracownikami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badawczo-dydaktycznymi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, </w:t>
            </w:r>
          </w:p>
          <w:p w:rsidR="000A7738" w:rsidRPr="000A7738" w:rsidRDefault="000A7738" w:rsidP="006A41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dydaktycznymi zostali pracownikami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dydaktycznymi </w:t>
            </w:r>
          </w:p>
          <w:p w:rsidR="000A7738" w:rsidRPr="000A7738" w:rsidRDefault="000A7738" w:rsidP="006A41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naukowi zostali pracownikami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badawczymi</w:t>
            </w:r>
          </w:p>
          <w:p w:rsidR="000A7738" w:rsidRPr="000A7738" w:rsidRDefault="000A7738" w:rsidP="000A7738">
            <w:pPr>
              <w:spacing w:after="0" w:line="240" w:lineRule="auto"/>
              <w:ind w:left="11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są nauczycielami akademickimi danej uczelni zatrudnionymi odpowiednio w ww.</w:t>
            </w:r>
            <w:r w:rsidR="006A41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grupach pracowników</w:t>
            </w: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0A7738" w:rsidRPr="000A7738" w:rsidTr="003865DA">
        <w:trPr>
          <w:trHeight w:val="1680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6A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2.</w:t>
            </w:r>
          </w:p>
          <w:p w:rsidR="000A7738" w:rsidRPr="000A7738" w:rsidRDefault="000A7738" w:rsidP="006A41DB">
            <w:pPr>
              <w:spacing w:after="0" w:line="240" w:lineRule="auto"/>
              <w:ind w:left="2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6A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3.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Stanowisko profesora zwyczajnego uczelnia zmieniła na stanowisko profesora,</w:t>
            </w:r>
          </w:p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6A41DB" w:rsidRPr="000A7738" w:rsidRDefault="000A7738" w:rsidP="006A41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Stanowiska profesora nadzwyczajnego oraz profesora wizytującego, uczelnia zmieniła na stanowisko profesora uczelni</w:t>
            </w: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6A41DB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0A7738" w:rsidRPr="000A7738" w:rsidRDefault="000A7738" w:rsidP="006A41DB">
            <w:pPr>
              <w:spacing w:after="0" w:line="240" w:lineRule="auto"/>
              <w:ind w:left="522"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6A41DB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6A41DB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0A7738" w:rsidRPr="000A7738" w:rsidRDefault="000A7738" w:rsidP="000A7738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1114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4.</w:t>
            </w:r>
          </w:p>
          <w:p w:rsidR="000A7738" w:rsidRPr="000A7738" w:rsidRDefault="000A7738" w:rsidP="006A4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są prowadzone przez nauczycieli akademickich zatrudnionych w danej uczelni posiadających kompetencje i doświadczenie pozwalające na prawidłową realizację zajęć oraz przez inne osoby, które posiadają takie kompetencje i doświadczenie.</w:t>
            </w: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6A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6A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6A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6A41DB" w:rsidP="006A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960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3865DA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lastRenderedPageBreak/>
              <w:t>5.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Inne osoby prowadzące zajęcia posiadają kompetencje i co najmniej 5-letnie doświadczenie uzyskane poza uczelnią pozwalające na prawidłową realizację zajęć w ramach programu studiów</w:t>
            </w: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831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6.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 najmniej 50% godzin zajęć prowadzonych jest przez nauczycieli akademickich zatrudnionych w tej uczelni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jako podstawowym miejscu pracy</w:t>
            </w: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3865DA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0A7738" w:rsidRPr="000A7738" w:rsidRDefault="000A7738" w:rsidP="003865DA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3865DA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0A7738" w:rsidRPr="000A7738" w:rsidRDefault="000A7738" w:rsidP="003865DA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0A7738" w:rsidRPr="000A7738" w:rsidTr="003865DA">
        <w:trPr>
          <w:trHeight w:val="1098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7.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19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Złożenie oświadczeń przez osoby, które posiadają 5-letnie doświadczenie zdobyte poza uczelnią pozwalające na prawidłową realizację zajęć w ramach programu studiów (później w terminie 14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dni od dnia rozpoczęcia zajęć)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, przy czym po raz pierwszy </w:t>
            </w:r>
            <w:r w:rsidRPr="000A77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pl-PL"/>
              </w:rPr>
              <w:t>do dnia 30.11.2018</w:t>
            </w:r>
          </w:p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1189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8.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Złożenie oświadczeń przez osoby prowadzące działalność naukową o reprezentowanej przez siebie dziedzinie i dyscyplinie naukowej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nie częściej niż raz na 2 lata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 przy czym:</w:t>
            </w:r>
            <w:r w:rsidR="003865DA" w:rsidRPr="003865DA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 raz pierwszy</w:t>
            </w:r>
            <w:r w:rsidR="003865DA" w:rsidRP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do dnia 31 g</w:t>
            </w:r>
            <w:r w:rsidR="003865DA" w:rsidRPr="003865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rudnia 2018 r (nowozatrudniony),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do dnia 30 listopada 2018 r. (będący pracownikiem)</w:t>
            </w: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1249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9.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865DA" w:rsidRPr="000A7738" w:rsidRDefault="000A7738" w:rsidP="003865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Kształcenie kliniczne odbywa się w podmiotach leczniczych, pod kierunkiem wykładowców pielęgniarstwa lub położnictwa oraz przy pomocy innych specjalistów, w szczególności pielęgniarek i położnych. Kształcenie kliniczne jest praktyką zawodową w rozumieniu przepisów ustawy </w:t>
            </w:r>
          </w:p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4232"/>
          <w:tblCellSpacing w:w="0" w:type="dxa"/>
        </w:trPr>
        <w:tc>
          <w:tcPr>
            <w:tcW w:w="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3865DA">
            <w:pPr>
              <w:spacing w:before="20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lastRenderedPageBreak/>
              <w:t>10.</w:t>
            </w:r>
          </w:p>
          <w:p w:rsidR="000A7738" w:rsidRPr="000A7738" w:rsidRDefault="000A7738" w:rsidP="003865DA">
            <w:pPr>
              <w:spacing w:before="204" w:after="0" w:line="240" w:lineRule="auto"/>
              <w:ind w:left="2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3865DA">
            <w:pPr>
              <w:spacing w:before="204" w:after="0" w:line="240" w:lineRule="auto"/>
              <w:ind w:left="2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3865DA">
            <w:pPr>
              <w:spacing w:before="204" w:after="0" w:line="240" w:lineRule="auto"/>
              <w:ind w:left="2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3865DA">
            <w:pPr>
              <w:spacing w:before="204" w:after="0" w:line="240" w:lineRule="auto"/>
              <w:ind w:left="2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3865DA">
            <w:pPr>
              <w:spacing w:before="204" w:after="0" w:line="240" w:lineRule="auto"/>
              <w:ind w:left="2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3865DA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11.</w:t>
            </w:r>
          </w:p>
        </w:tc>
        <w:tc>
          <w:tcPr>
            <w:tcW w:w="106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51" w:after="0" w:line="240" w:lineRule="auto"/>
              <w:ind w:left="62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Nauczanie przedmiotów (treści kierunkowych lub zawodowych) w obrębie nauk z zakresu podstaw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opieki pielęgniarskiej i opieki specjalistycznej, przedmiotów dotyczących w swojej treści opieki pielęgniarskiej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– opieki sprawowanej przez pielęgniarkę i obszarów funkcjonowania pielęgniarstwa i zawodu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pielęgniarki prowadzą nauczyciele akademiccy posiadający prawo wykonywania zawodu pielęgniarki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  <w:lang w:eastAsia="pl-PL"/>
              </w:rPr>
              <w:t xml:space="preserve"> 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 położ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nej oraz minimum roczną praktykę zawodową, zgodną z nauczanym przedmiotem lub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prowadzonymi zajęciami, a także inni specjaliści, w szczególności pielęgniarki i położne, posiadające kompetencje i co najmniej 5-letnie doświadczenie uzyskane poza uczelnią pozwalające na prawidłową realizację programu tych przedmiotów.</w:t>
            </w:r>
          </w:p>
          <w:p w:rsidR="000A7738" w:rsidRPr="000A7738" w:rsidRDefault="000A7738" w:rsidP="000A7738">
            <w:pPr>
              <w:spacing w:before="51" w:after="0" w:line="240" w:lineRule="auto"/>
              <w:ind w:left="62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3865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praktyczne prowadzą nauczyciele akademiccy posiadający prawo wykonywania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zawodu pielęgniarki lub p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ołoż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nej oraz minimum roczną praktykę zawodową, zgodną z nauczanym przedmiotem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 prowadzonymi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zajęciami</w:t>
            </w:r>
            <w:r w:rsidR="003865DA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oraz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inni specjaliści, w szczególności pielęgniarki i położne, posiadające kompetencje i co najmniej 5-letnie doświadczenie uzyskane poza uczelnią pozwalające na prawidłową realizację programu tych zajęć.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820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12.</w:t>
            </w:r>
          </w:p>
        </w:tc>
        <w:tc>
          <w:tcPr>
            <w:tcW w:w="106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Promotorem pracy licencjackiej (kazuistycznej) jest nauczyciel akademicki posiadający</w:t>
            </w:r>
          </w:p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prawo wykonywania zawodu pielęgniarki i co najmniej tytuł zawodowy magistra.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831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87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13.</w:t>
            </w:r>
          </w:p>
        </w:tc>
        <w:tc>
          <w:tcPr>
            <w:tcW w:w="106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62" w:after="0" w:line="240" w:lineRule="auto"/>
              <w:ind w:left="34" w:righ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Prawo wykonywania zawodu nauczycieli prowadzących zajęcia praktyczne i praktyki zawodowe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znajduje się w dokumentacji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osobowej.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before="198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815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87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14.</w:t>
            </w:r>
          </w:p>
        </w:tc>
        <w:tc>
          <w:tcPr>
            <w:tcW w:w="106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62" w:after="0" w:line="240" w:lineRule="auto"/>
              <w:ind w:left="34" w:right="5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przedmiotów kierunkowych współpracują z prowadzącymi praktyki w zakresie realizacji programu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kształcenia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oceny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postępów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studentów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nabywaniu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przez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nich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umiejętności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zawodowych.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before="198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1410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865DA" w:rsidRDefault="003865DA" w:rsidP="00386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38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15.</w:t>
            </w:r>
          </w:p>
          <w:p w:rsidR="000A7738" w:rsidRPr="000A7738" w:rsidRDefault="000A7738" w:rsidP="000A7738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16.</w:t>
            </w:r>
          </w:p>
        </w:tc>
        <w:tc>
          <w:tcPr>
            <w:tcW w:w="106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57"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Nauczyciele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uczestniczą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:</w:t>
            </w:r>
          </w:p>
          <w:p w:rsidR="000A7738" w:rsidRPr="000A7738" w:rsidRDefault="000A7738" w:rsidP="000A7738">
            <w:pPr>
              <w:numPr>
                <w:ilvl w:val="0"/>
                <w:numId w:val="7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w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zorganizowanych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formach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kształcenia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podyplomowego</w:t>
            </w:r>
            <w:proofErr w:type="spellEnd"/>
          </w:p>
          <w:p w:rsidR="000A7738" w:rsidRPr="000A7738" w:rsidRDefault="000A7738" w:rsidP="000A7738">
            <w:pPr>
              <w:numPr>
                <w:ilvl w:val="0"/>
                <w:numId w:val="7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 zjazdach, konferencjach, sympozjach krajowych 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międzynarodowych.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before="159" w:after="0" w:line="240" w:lineRule="auto"/>
              <w:ind w:left="510" w:right="5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before="159" w:after="0" w:line="240" w:lineRule="auto"/>
              <w:ind w:left="516" w:right="4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1275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232"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lastRenderedPageBreak/>
              <w:t>17.</w:t>
            </w:r>
          </w:p>
        </w:tc>
        <w:tc>
          <w:tcPr>
            <w:tcW w:w="106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13" w:after="0" w:line="240" w:lineRule="auto"/>
              <w:ind w:left="34" w:right="7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Uczelnia wspomaga rozwój zawodowy i naukowy nauczycieli / stwarza nauczycielom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akademickim warunki do łączenia pracy dydaktycznej z prowadzeniem badań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naukowych.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1140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19"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18.</w:t>
            </w:r>
          </w:p>
        </w:tc>
        <w:tc>
          <w:tcPr>
            <w:tcW w:w="106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36"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Uczelnia prowadzi ocenę pracy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nauczyciela.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36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before="136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570"/>
          <w:tblCellSpacing w:w="0" w:type="dxa"/>
        </w:trPr>
        <w:tc>
          <w:tcPr>
            <w:tcW w:w="1136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19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RAZEM</w:t>
            </w:r>
          </w:p>
        </w:tc>
        <w:tc>
          <w:tcPr>
            <w:tcW w:w="2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before="119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18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pkt</w:t>
            </w:r>
            <w:proofErr w:type="spellEnd"/>
          </w:p>
        </w:tc>
      </w:tr>
      <w:tr w:rsidR="000A7738" w:rsidRPr="000A7738" w:rsidTr="003865DA">
        <w:trPr>
          <w:trHeight w:val="570"/>
          <w:tblCellSpacing w:w="0" w:type="dxa"/>
        </w:trPr>
        <w:tc>
          <w:tcPr>
            <w:tcW w:w="142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0A7738" w:rsidRPr="000A7738" w:rsidRDefault="000A7738" w:rsidP="000A7738">
            <w:pPr>
              <w:spacing w:before="119" w:after="0" w:line="240" w:lineRule="auto"/>
              <w:ind w:left="3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Kryteria do uzyskania akredytacji na okres dłu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ż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szy ni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ż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3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8"/>
                <w:szCs w:val="28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lata</w:t>
            </w:r>
          </w:p>
        </w:tc>
      </w:tr>
      <w:tr w:rsidR="000A7738" w:rsidRPr="000A7738" w:rsidTr="003865DA">
        <w:trPr>
          <w:trHeight w:val="1545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0A7738" w:rsidRPr="000A7738" w:rsidRDefault="000A7738" w:rsidP="00386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pl-PL"/>
              </w:rPr>
              <w:t>19.</w:t>
            </w:r>
          </w:p>
          <w:p w:rsidR="000A7738" w:rsidRPr="000A7738" w:rsidRDefault="000A7738" w:rsidP="000A7738">
            <w:pPr>
              <w:spacing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pl-PL"/>
              </w:rPr>
              <w:t>20.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before="153" w:after="0" w:line="240" w:lineRule="auto"/>
              <w:ind w:lef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Nauczyciele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:</w:t>
            </w:r>
          </w:p>
          <w:p w:rsidR="000A7738" w:rsidRPr="000A7738" w:rsidRDefault="000A7738" w:rsidP="000A7738">
            <w:pPr>
              <w:numPr>
                <w:ilvl w:val="0"/>
                <w:numId w:val="8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publikują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swoje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osiągnięcia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naukowe</w:t>
            </w:r>
            <w:proofErr w:type="spellEnd"/>
          </w:p>
          <w:p w:rsidR="000A7738" w:rsidRPr="000A7738" w:rsidRDefault="000A7738" w:rsidP="000A7738">
            <w:pPr>
              <w:numPr>
                <w:ilvl w:val="0"/>
                <w:numId w:val="8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są zaangażowani w działalność w organizacjach zawodowych i stowarzyszeniach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naukowych.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left="465" w:right="4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left="573" w:right="5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735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before="204"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pl-PL"/>
              </w:rPr>
              <w:t>21.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before="51" w:after="0" w:line="240" w:lineRule="auto"/>
              <w:ind w:left="91" w:right="4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Pielęgniarki 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 położ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ne odpowiedzialne za kształcenie studentów w czasie praktyk zawodowych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mają ukończone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kierunkowe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studia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wyż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sze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specjalizację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danej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dziedzinie,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której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realizują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zajęcia.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705"/>
          <w:tblCellSpacing w:w="0" w:type="dxa"/>
        </w:trPr>
        <w:tc>
          <w:tcPr>
            <w:tcW w:w="11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9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RAZEM</w:t>
            </w:r>
          </w:p>
        </w:tc>
        <w:tc>
          <w:tcPr>
            <w:tcW w:w="2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before="193"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18+3=21pkt</w:t>
            </w:r>
          </w:p>
        </w:tc>
      </w:tr>
    </w:tbl>
    <w:p w:rsidR="000A7738" w:rsidRPr="000A7738" w:rsidRDefault="000A7738" w:rsidP="000A7738">
      <w:pPr>
        <w:spacing w:before="62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</w:p>
    <w:sectPr w:rsidR="000A7738" w:rsidRPr="000A7738" w:rsidSect="00B919A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C5267"/>
    <w:multiLevelType w:val="multilevel"/>
    <w:tmpl w:val="227E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506DC7"/>
    <w:multiLevelType w:val="multilevel"/>
    <w:tmpl w:val="798C8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D40888"/>
    <w:multiLevelType w:val="multilevel"/>
    <w:tmpl w:val="D188CEE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B73427"/>
    <w:multiLevelType w:val="multilevel"/>
    <w:tmpl w:val="091E0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32794D"/>
    <w:multiLevelType w:val="multilevel"/>
    <w:tmpl w:val="97262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0C56FB"/>
    <w:multiLevelType w:val="multilevel"/>
    <w:tmpl w:val="65F2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167D0C"/>
    <w:multiLevelType w:val="multilevel"/>
    <w:tmpl w:val="FB62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6704CB"/>
    <w:multiLevelType w:val="multilevel"/>
    <w:tmpl w:val="23503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7B6"/>
    <w:rsid w:val="00045520"/>
    <w:rsid w:val="000A7738"/>
    <w:rsid w:val="00227DE7"/>
    <w:rsid w:val="00353F34"/>
    <w:rsid w:val="003865DA"/>
    <w:rsid w:val="006A41DB"/>
    <w:rsid w:val="00AA6D3E"/>
    <w:rsid w:val="00B65C4D"/>
    <w:rsid w:val="00B919AC"/>
    <w:rsid w:val="00B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64C53A-8825-4562-96AA-523790B96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0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721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Sejda Aleksandra</cp:lastModifiedBy>
  <cp:revision>4</cp:revision>
  <dcterms:created xsi:type="dcterms:W3CDTF">2018-10-04T10:35:00Z</dcterms:created>
  <dcterms:modified xsi:type="dcterms:W3CDTF">2019-02-11T14:09:00Z</dcterms:modified>
</cp:coreProperties>
</file>